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ascii="仿宋" w:hAnsi="仿宋" w:eastAsia="仿宋"/>
          <w:sz w:val="32"/>
          <w:szCs w:val="32"/>
        </w:rPr>
        <w:t>附件：1</w:t>
      </w:r>
      <w:r>
        <w:rPr>
          <w:rFonts w:ascii="仿宋" w:hAnsi="仿宋" w:eastAsia="仿宋"/>
          <w:sz w:val="32"/>
          <w:szCs w:val="32"/>
        </w:rPr>
        <w:t>.</w:t>
      </w:r>
      <w:r>
        <w:rPr>
          <w:rFonts w:hint="eastAsia" w:ascii="仿宋" w:hAnsi="仿宋" w:eastAsia="仿宋"/>
          <w:sz w:val="32"/>
          <w:szCs w:val="32"/>
        </w:rPr>
        <w:t>北京市住房和城乡建设委员会关于做好2021年中国国际服务贸易交易会工程咨询与建筑服务专题相关工作的通知。</w:t>
      </w:r>
      <w:bookmarkStart w:id="0" w:name="_GoBack"/>
      <w:bookmarkEnd w:id="0"/>
    </w:p>
    <w:p>
      <w:pPr>
        <w:rPr>
          <w:rFonts w:hint="eastAsia" w:eastAsiaTheme="minorEastAsia"/>
          <w:lang w:eastAsia="zh-CN"/>
        </w:rPr>
      </w:pPr>
      <w:r>
        <w:rPr>
          <w:rFonts w:hint="eastAsia" w:eastAsiaTheme="minorEastAsia"/>
          <w:lang w:eastAsia="zh-CN"/>
        </w:rPr>
        <w:drawing>
          <wp:inline distT="0" distB="0" distL="114300" distR="114300">
            <wp:extent cx="5269865" cy="7475220"/>
            <wp:effectExtent l="0" t="0" r="6985" b="11430"/>
            <wp:docPr id="1" name="图片 1" descr="附件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1"/>
                    <pic:cNvPicPr>
                      <a:picLocks noChangeAspect="1"/>
                    </pic:cNvPicPr>
                  </pic:nvPicPr>
                  <pic:blipFill>
                    <a:blip r:embed="rId4"/>
                    <a:stretch>
                      <a:fillRect/>
                    </a:stretch>
                  </pic:blipFill>
                  <pic:spPr>
                    <a:xfrm>
                      <a:off x="0" y="0"/>
                      <a:ext cx="5269865" cy="7475220"/>
                    </a:xfrm>
                    <a:prstGeom prst="rect">
                      <a:avLst/>
                    </a:prstGeom>
                  </pic:spPr>
                </pic:pic>
              </a:graphicData>
            </a:graphic>
          </wp:inline>
        </w:drawing>
      </w:r>
      <w:r>
        <w:rPr>
          <w:rFonts w:hint="eastAsia" w:eastAsiaTheme="minorEastAsia"/>
          <w:lang w:eastAsia="zh-CN"/>
        </w:rPr>
        <w:drawing>
          <wp:inline distT="0" distB="0" distL="114300" distR="114300">
            <wp:extent cx="5269230" cy="7421880"/>
            <wp:effectExtent l="0" t="0" r="7620" b="7620"/>
            <wp:docPr id="2" name="图片 2" descr="附件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1-2"/>
                    <pic:cNvPicPr>
                      <a:picLocks noChangeAspect="1"/>
                    </pic:cNvPicPr>
                  </pic:nvPicPr>
                  <pic:blipFill>
                    <a:blip r:embed="rId5"/>
                    <a:stretch>
                      <a:fillRect/>
                    </a:stretch>
                  </pic:blipFill>
                  <pic:spPr>
                    <a:xfrm>
                      <a:off x="0" y="0"/>
                      <a:ext cx="5269230" cy="74218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7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2021-06-02T03:10:15Z</dcterms:created>
  <dc:creator>70903_w7q12ky</dc:creator>
  <cp:lastModifiedBy>70903_w7q12ky</cp:lastModifiedBy>
  <dcterms:modified xsi:type="dcterms:W3CDTF">2021-06-02T03:11:31Z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20775426D9964F26B91AACC7577CF117</vt:lpwstr>
  </property>
</Properties>
</file>