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1AA0C" w14:textId="77777777" w:rsidR="00137B6D" w:rsidRDefault="00137B6D" w:rsidP="00137B6D">
      <w:pPr>
        <w:spacing w:line="560" w:lineRule="exact"/>
        <w:jc w:val="center"/>
        <w:rPr>
          <w:rFonts w:asciiTheme="minorEastAsia" w:hAnsiTheme="minorEastAsia"/>
          <w:b/>
          <w:sz w:val="44"/>
          <w:szCs w:val="44"/>
        </w:rPr>
      </w:pPr>
      <w:r w:rsidRPr="00187166">
        <w:rPr>
          <w:rFonts w:asciiTheme="minorEastAsia" w:hAnsiTheme="minorEastAsia" w:hint="eastAsia"/>
          <w:b/>
          <w:sz w:val="44"/>
          <w:szCs w:val="44"/>
        </w:rPr>
        <w:t>北京市建设工程招标投标和造价管理协会</w:t>
      </w:r>
    </w:p>
    <w:p w14:paraId="6F757E60" w14:textId="6E1BFE5C" w:rsidR="00137B6D" w:rsidRPr="00187166" w:rsidRDefault="00137B6D" w:rsidP="00137B6D">
      <w:pPr>
        <w:spacing w:line="560" w:lineRule="exact"/>
        <w:jc w:val="center"/>
        <w:rPr>
          <w:rFonts w:asciiTheme="minorEastAsia" w:hAnsiTheme="minorEastAsia"/>
          <w:b/>
          <w:sz w:val="44"/>
          <w:szCs w:val="44"/>
        </w:rPr>
      </w:pPr>
      <w:r w:rsidRPr="00187166">
        <w:rPr>
          <w:rFonts w:asciiTheme="minorEastAsia" w:hAnsiTheme="minorEastAsia" w:hint="eastAsia"/>
          <w:b/>
          <w:sz w:val="44"/>
          <w:szCs w:val="44"/>
        </w:rPr>
        <w:t>一届</w:t>
      </w:r>
      <w:r w:rsidR="00FD7181">
        <w:rPr>
          <w:rFonts w:asciiTheme="minorEastAsia" w:hAnsiTheme="minorEastAsia" w:hint="eastAsia"/>
          <w:b/>
          <w:sz w:val="44"/>
          <w:szCs w:val="44"/>
        </w:rPr>
        <w:t>五</w:t>
      </w:r>
      <w:r>
        <w:rPr>
          <w:rFonts w:asciiTheme="minorEastAsia" w:hAnsiTheme="minorEastAsia" w:hint="eastAsia"/>
          <w:b/>
          <w:sz w:val="44"/>
          <w:szCs w:val="44"/>
        </w:rPr>
        <w:t>次理事会</w:t>
      </w:r>
      <w:r w:rsidR="00F85031">
        <w:rPr>
          <w:rFonts w:asciiTheme="minorEastAsia" w:hAnsiTheme="minorEastAsia" w:hint="eastAsia"/>
          <w:b/>
          <w:sz w:val="44"/>
          <w:szCs w:val="44"/>
        </w:rPr>
        <w:t>选票</w:t>
      </w:r>
    </w:p>
    <w:p w14:paraId="0D1E338B" w14:textId="77777777" w:rsidR="00465FB1" w:rsidRDefault="00465FB1" w:rsidP="00465FB1">
      <w:pPr>
        <w:spacing w:line="560" w:lineRule="exact"/>
        <w:jc w:val="left"/>
        <w:rPr>
          <w:rFonts w:asciiTheme="minorEastAsia" w:hAnsiTheme="minorEastAsia"/>
          <w:b/>
          <w:sz w:val="24"/>
          <w:szCs w:val="24"/>
        </w:rPr>
      </w:pPr>
    </w:p>
    <w:p w14:paraId="456B5380" w14:textId="2614F596" w:rsidR="006D5804" w:rsidRPr="00465FB1" w:rsidRDefault="00465FB1" w:rsidP="00465FB1">
      <w:pPr>
        <w:spacing w:line="560" w:lineRule="exact"/>
        <w:jc w:val="left"/>
        <w:rPr>
          <w:rFonts w:asciiTheme="minorEastAsia" w:hAnsiTheme="minorEastAsia" w:hint="eastAsia"/>
          <w:b/>
          <w:sz w:val="24"/>
          <w:szCs w:val="24"/>
        </w:rPr>
      </w:pPr>
      <w:r w:rsidRPr="00465FB1">
        <w:rPr>
          <w:rFonts w:asciiTheme="minorEastAsia" w:hAnsiTheme="minorEastAsia" w:hint="eastAsia"/>
          <w:b/>
          <w:sz w:val="24"/>
          <w:szCs w:val="24"/>
        </w:rPr>
        <w:t>单位名称（盖章）</w:t>
      </w:r>
      <w:r>
        <w:rPr>
          <w:rFonts w:asciiTheme="minorEastAsia" w:hAnsiTheme="minorEastAsia" w:hint="eastAsia"/>
          <w:b/>
          <w:sz w:val="24"/>
          <w:szCs w:val="24"/>
        </w:rPr>
        <w:t>：</w:t>
      </w:r>
    </w:p>
    <w:tbl>
      <w:tblPr>
        <w:tblStyle w:val="a7"/>
        <w:tblW w:w="97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5"/>
        <w:gridCol w:w="7939"/>
        <w:gridCol w:w="1145"/>
      </w:tblGrid>
      <w:tr w:rsidR="00DA3EDF" w:rsidRPr="00B8009A" w14:paraId="4B676419" w14:textId="77777777" w:rsidTr="00FD7181">
        <w:trPr>
          <w:trHeight w:val="631"/>
          <w:jc w:val="center"/>
        </w:trPr>
        <w:tc>
          <w:tcPr>
            <w:tcW w:w="8604" w:type="dxa"/>
            <w:gridSpan w:val="2"/>
            <w:vAlign w:val="center"/>
          </w:tcPr>
          <w:p w14:paraId="416F2260" w14:textId="77777777" w:rsidR="00DA3EDF" w:rsidRDefault="00DA3EDF" w:rsidP="00937144">
            <w:pPr>
              <w:jc w:val="center"/>
              <w:rPr>
                <w:rFonts w:asciiTheme="minorEastAsia" w:hAnsiTheme="minorEastAsia"/>
                <w:b/>
                <w:sz w:val="20"/>
                <w:szCs w:val="20"/>
              </w:rPr>
            </w:pPr>
            <w:r>
              <w:rPr>
                <w:rFonts w:asciiTheme="minorEastAsia" w:hAnsiTheme="minorEastAsia" w:hint="eastAsia"/>
                <w:b/>
                <w:sz w:val="20"/>
                <w:szCs w:val="20"/>
              </w:rPr>
              <w:t>全部同意请在右边空格中画“</w:t>
            </w:r>
            <w:r w:rsidRPr="008E04CD">
              <w:rPr>
                <w:rFonts w:ascii="宋体" w:eastAsia="宋体" w:hAnsi="宋体" w:cs="仿宋_GB2312" w:hint="eastAsia"/>
                <w:szCs w:val="21"/>
              </w:rPr>
              <w:t>○</w:t>
            </w:r>
            <w:r>
              <w:rPr>
                <w:rFonts w:asciiTheme="minorEastAsia" w:hAnsiTheme="minorEastAsia" w:hint="eastAsia"/>
                <w:b/>
                <w:sz w:val="20"/>
                <w:szCs w:val="20"/>
              </w:rPr>
              <w:t>”</w:t>
            </w:r>
          </w:p>
        </w:tc>
        <w:tc>
          <w:tcPr>
            <w:tcW w:w="1145" w:type="dxa"/>
            <w:vAlign w:val="center"/>
          </w:tcPr>
          <w:p w14:paraId="5F86A4A6" w14:textId="77777777" w:rsidR="00DA3EDF" w:rsidRPr="00DA3EDF" w:rsidRDefault="00DA3EDF" w:rsidP="00937144">
            <w:pPr>
              <w:jc w:val="center"/>
              <w:rPr>
                <w:rFonts w:asciiTheme="minorEastAsia" w:hAnsiTheme="minorEastAsia"/>
                <w:b/>
                <w:sz w:val="20"/>
                <w:szCs w:val="20"/>
              </w:rPr>
            </w:pPr>
          </w:p>
        </w:tc>
      </w:tr>
      <w:tr w:rsidR="00FD7181" w:rsidRPr="00B8009A" w14:paraId="14E05BE9" w14:textId="77777777" w:rsidTr="00FD7181">
        <w:trPr>
          <w:trHeight w:val="690"/>
          <w:jc w:val="center"/>
        </w:trPr>
        <w:tc>
          <w:tcPr>
            <w:tcW w:w="665" w:type="dxa"/>
            <w:vAlign w:val="center"/>
          </w:tcPr>
          <w:p w14:paraId="0BD46AE4" w14:textId="15EA158E" w:rsidR="00FD7181" w:rsidRPr="00B8009A" w:rsidRDefault="00FD7181" w:rsidP="00FD7181">
            <w:pPr>
              <w:jc w:val="center"/>
              <w:rPr>
                <w:rFonts w:asciiTheme="minorEastAsia" w:hAnsiTheme="minorEastAsia"/>
                <w:b/>
                <w:sz w:val="20"/>
                <w:szCs w:val="20"/>
              </w:rPr>
            </w:pPr>
            <w:bookmarkStart w:id="0" w:name="_Hlk28941448"/>
            <w:r w:rsidRPr="00B8009A">
              <w:rPr>
                <w:rFonts w:asciiTheme="minorEastAsia" w:hAnsiTheme="minorEastAsia" w:hint="eastAsia"/>
                <w:b/>
                <w:sz w:val="20"/>
                <w:szCs w:val="20"/>
              </w:rPr>
              <w:t>序号</w:t>
            </w:r>
          </w:p>
        </w:tc>
        <w:tc>
          <w:tcPr>
            <w:tcW w:w="7939" w:type="dxa"/>
            <w:vAlign w:val="center"/>
          </w:tcPr>
          <w:p w14:paraId="52F7EBE9" w14:textId="52B8228C" w:rsidR="00FD7181" w:rsidRPr="00B8009A" w:rsidRDefault="00FD7181" w:rsidP="00FD7181">
            <w:pPr>
              <w:jc w:val="center"/>
              <w:rPr>
                <w:rFonts w:asciiTheme="minorEastAsia" w:hAnsiTheme="minorEastAsia"/>
                <w:b/>
                <w:sz w:val="20"/>
                <w:szCs w:val="20"/>
              </w:rPr>
            </w:pPr>
            <w:r>
              <w:rPr>
                <w:rFonts w:asciiTheme="minorEastAsia" w:hAnsiTheme="minorEastAsia" w:hint="eastAsia"/>
                <w:b/>
                <w:sz w:val="20"/>
                <w:szCs w:val="20"/>
              </w:rPr>
              <w:t>内容</w:t>
            </w:r>
          </w:p>
        </w:tc>
        <w:tc>
          <w:tcPr>
            <w:tcW w:w="1145" w:type="dxa"/>
            <w:vAlign w:val="center"/>
          </w:tcPr>
          <w:p w14:paraId="0C222489" w14:textId="77777777" w:rsidR="00FD7181" w:rsidRPr="00B8009A" w:rsidRDefault="00FD7181" w:rsidP="00937144">
            <w:pPr>
              <w:jc w:val="center"/>
              <w:rPr>
                <w:rFonts w:asciiTheme="minorEastAsia" w:hAnsiTheme="minorEastAsia"/>
                <w:b/>
                <w:sz w:val="20"/>
                <w:szCs w:val="20"/>
              </w:rPr>
            </w:pPr>
            <w:r>
              <w:rPr>
                <w:rFonts w:asciiTheme="minorEastAsia" w:hAnsiTheme="minorEastAsia" w:hint="eastAsia"/>
                <w:b/>
                <w:sz w:val="20"/>
                <w:szCs w:val="20"/>
              </w:rPr>
              <w:t>符号</w:t>
            </w:r>
          </w:p>
        </w:tc>
      </w:tr>
      <w:tr w:rsidR="00FD7181" w:rsidRPr="00B8009A" w14:paraId="2FF3E401" w14:textId="77777777" w:rsidTr="00FD7181">
        <w:trPr>
          <w:trHeight w:val="685"/>
          <w:jc w:val="center"/>
        </w:trPr>
        <w:tc>
          <w:tcPr>
            <w:tcW w:w="665" w:type="dxa"/>
            <w:vAlign w:val="center"/>
          </w:tcPr>
          <w:p w14:paraId="7E32BFB3" w14:textId="77777777" w:rsidR="00FD7181" w:rsidRPr="00B8009A" w:rsidRDefault="00FD7181" w:rsidP="00937144">
            <w:pPr>
              <w:jc w:val="center"/>
              <w:rPr>
                <w:rFonts w:asciiTheme="minorEastAsia" w:hAnsiTheme="minorEastAsia"/>
                <w:szCs w:val="21"/>
              </w:rPr>
            </w:pPr>
            <w:r>
              <w:rPr>
                <w:rFonts w:asciiTheme="minorEastAsia" w:hAnsiTheme="minorEastAsia"/>
                <w:szCs w:val="21"/>
              </w:rPr>
              <w:t>1</w:t>
            </w:r>
          </w:p>
        </w:tc>
        <w:tc>
          <w:tcPr>
            <w:tcW w:w="7939" w:type="dxa"/>
            <w:vAlign w:val="center"/>
          </w:tcPr>
          <w:p w14:paraId="0B6DB9AC" w14:textId="28BC4539" w:rsidR="00FD7181" w:rsidRPr="00B8009A" w:rsidRDefault="00FD7181" w:rsidP="00FD7181">
            <w:pPr>
              <w:widowControl/>
              <w:jc w:val="center"/>
              <w:rPr>
                <w:rFonts w:asciiTheme="minorEastAsia" w:hAnsiTheme="minorEastAsia"/>
                <w:szCs w:val="21"/>
              </w:rPr>
            </w:pPr>
            <w:r w:rsidRPr="00FD7181">
              <w:rPr>
                <w:rFonts w:hint="eastAsia"/>
              </w:rPr>
              <w:t>北京市建设工程招标投标和造价管理协会专家委员会管理办法</w:t>
            </w:r>
          </w:p>
        </w:tc>
        <w:tc>
          <w:tcPr>
            <w:tcW w:w="1145" w:type="dxa"/>
            <w:vAlign w:val="center"/>
          </w:tcPr>
          <w:p w14:paraId="0B78AF90" w14:textId="77777777" w:rsidR="00FD7181" w:rsidRPr="00B8009A" w:rsidRDefault="00FD7181" w:rsidP="00937144">
            <w:pPr>
              <w:jc w:val="center"/>
              <w:rPr>
                <w:rFonts w:asciiTheme="minorEastAsia" w:hAnsiTheme="minorEastAsia"/>
                <w:szCs w:val="21"/>
              </w:rPr>
            </w:pPr>
          </w:p>
        </w:tc>
      </w:tr>
      <w:tr w:rsidR="00FD7181" w:rsidRPr="00B8009A" w14:paraId="14E157C9" w14:textId="77777777" w:rsidTr="00FD7181">
        <w:trPr>
          <w:trHeight w:val="693"/>
          <w:jc w:val="center"/>
        </w:trPr>
        <w:tc>
          <w:tcPr>
            <w:tcW w:w="665" w:type="dxa"/>
            <w:vAlign w:val="center"/>
          </w:tcPr>
          <w:p w14:paraId="3A7ED926" w14:textId="77777777" w:rsidR="00FD7181" w:rsidRPr="00B8009A" w:rsidRDefault="00FD7181" w:rsidP="00937144">
            <w:pPr>
              <w:jc w:val="center"/>
              <w:rPr>
                <w:rFonts w:asciiTheme="minorEastAsia" w:hAnsiTheme="minorEastAsia"/>
                <w:szCs w:val="21"/>
              </w:rPr>
            </w:pPr>
            <w:r>
              <w:rPr>
                <w:rFonts w:asciiTheme="minorEastAsia" w:hAnsiTheme="minorEastAsia" w:hint="eastAsia"/>
                <w:szCs w:val="21"/>
              </w:rPr>
              <w:t>2</w:t>
            </w:r>
          </w:p>
        </w:tc>
        <w:tc>
          <w:tcPr>
            <w:tcW w:w="7939" w:type="dxa"/>
            <w:vAlign w:val="center"/>
          </w:tcPr>
          <w:p w14:paraId="58FD8B84" w14:textId="5C17F1C1" w:rsidR="00FD7181" w:rsidRDefault="00FD7181" w:rsidP="00FD7181">
            <w:pPr>
              <w:widowControl/>
              <w:jc w:val="center"/>
              <w:rPr>
                <w:rFonts w:asciiTheme="minorEastAsia" w:hAnsiTheme="minorEastAsia"/>
                <w:szCs w:val="21"/>
              </w:rPr>
            </w:pPr>
            <w:r w:rsidRPr="00FD7181">
              <w:rPr>
                <w:rFonts w:hint="eastAsia"/>
              </w:rPr>
              <w:t>北京市建设工程招标投标和造价管理协会专家委员会专家积分管理办法</w:t>
            </w:r>
          </w:p>
        </w:tc>
        <w:tc>
          <w:tcPr>
            <w:tcW w:w="1145" w:type="dxa"/>
            <w:vAlign w:val="center"/>
          </w:tcPr>
          <w:p w14:paraId="11DE3699" w14:textId="77777777" w:rsidR="00FD7181" w:rsidRPr="00B8009A" w:rsidRDefault="00FD7181" w:rsidP="00937144">
            <w:pPr>
              <w:jc w:val="center"/>
              <w:rPr>
                <w:rFonts w:asciiTheme="minorEastAsia" w:hAnsiTheme="minorEastAsia"/>
                <w:szCs w:val="21"/>
              </w:rPr>
            </w:pPr>
          </w:p>
        </w:tc>
      </w:tr>
      <w:tr w:rsidR="00FD7181" w:rsidRPr="00B8009A" w14:paraId="41DF4E24" w14:textId="77777777" w:rsidTr="00FD7181">
        <w:trPr>
          <w:trHeight w:val="687"/>
          <w:jc w:val="center"/>
        </w:trPr>
        <w:tc>
          <w:tcPr>
            <w:tcW w:w="665" w:type="dxa"/>
            <w:vAlign w:val="center"/>
          </w:tcPr>
          <w:p w14:paraId="23F18972" w14:textId="77777777" w:rsidR="00FD7181" w:rsidRPr="00B8009A" w:rsidRDefault="00FD7181" w:rsidP="00937144">
            <w:pPr>
              <w:jc w:val="center"/>
              <w:rPr>
                <w:rFonts w:asciiTheme="minorEastAsia" w:hAnsiTheme="minorEastAsia"/>
                <w:szCs w:val="21"/>
              </w:rPr>
            </w:pPr>
            <w:r>
              <w:rPr>
                <w:rFonts w:asciiTheme="minorEastAsia" w:hAnsiTheme="minorEastAsia" w:hint="eastAsia"/>
                <w:szCs w:val="21"/>
              </w:rPr>
              <w:t>3</w:t>
            </w:r>
          </w:p>
        </w:tc>
        <w:tc>
          <w:tcPr>
            <w:tcW w:w="7939" w:type="dxa"/>
            <w:vAlign w:val="center"/>
          </w:tcPr>
          <w:p w14:paraId="189913AF" w14:textId="5820BB0E" w:rsidR="00FD7181" w:rsidRDefault="00FD7181" w:rsidP="00FD7181">
            <w:pPr>
              <w:widowControl/>
              <w:jc w:val="center"/>
              <w:rPr>
                <w:rFonts w:asciiTheme="minorEastAsia" w:hAnsiTheme="minorEastAsia"/>
                <w:szCs w:val="21"/>
              </w:rPr>
            </w:pPr>
            <w:r w:rsidRPr="00FD7181">
              <w:rPr>
                <w:rFonts w:hint="eastAsia"/>
              </w:rPr>
              <w:t>北京市建设工程招标投标和造价管理协会专家委员会专家证人发展委员会管理办法</w:t>
            </w:r>
          </w:p>
        </w:tc>
        <w:tc>
          <w:tcPr>
            <w:tcW w:w="1145" w:type="dxa"/>
            <w:vAlign w:val="center"/>
          </w:tcPr>
          <w:p w14:paraId="4394E343" w14:textId="77777777" w:rsidR="00FD7181" w:rsidRPr="00B8009A" w:rsidRDefault="00FD7181" w:rsidP="00937144">
            <w:pPr>
              <w:jc w:val="center"/>
              <w:rPr>
                <w:rFonts w:asciiTheme="minorEastAsia" w:hAnsiTheme="minorEastAsia"/>
                <w:szCs w:val="21"/>
              </w:rPr>
            </w:pPr>
          </w:p>
        </w:tc>
      </w:tr>
      <w:tr w:rsidR="00A027C2" w:rsidRPr="00B8009A" w14:paraId="104F33C5" w14:textId="77777777" w:rsidTr="00FD7181">
        <w:trPr>
          <w:trHeight w:val="699"/>
          <w:jc w:val="center"/>
        </w:trPr>
        <w:tc>
          <w:tcPr>
            <w:tcW w:w="665" w:type="dxa"/>
            <w:vAlign w:val="center"/>
          </w:tcPr>
          <w:p w14:paraId="715E00EB" w14:textId="77777777" w:rsidR="00A027C2" w:rsidRPr="00B8009A" w:rsidRDefault="00A027C2" w:rsidP="00937144">
            <w:pPr>
              <w:jc w:val="center"/>
              <w:rPr>
                <w:rFonts w:asciiTheme="minorEastAsia" w:hAnsiTheme="minorEastAsia"/>
                <w:szCs w:val="21"/>
              </w:rPr>
            </w:pPr>
            <w:r w:rsidRPr="00187166">
              <w:rPr>
                <w:rFonts w:asciiTheme="minorEastAsia" w:hAnsiTheme="minorEastAsia" w:hint="eastAsia"/>
                <w:b/>
                <w:sz w:val="20"/>
                <w:szCs w:val="20"/>
              </w:rPr>
              <w:t>说明</w:t>
            </w:r>
          </w:p>
        </w:tc>
        <w:tc>
          <w:tcPr>
            <w:tcW w:w="9084" w:type="dxa"/>
            <w:gridSpan w:val="2"/>
            <w:vAlign w:val="center"/>
          </w:tcPr>
          <w:p w14:paraId="20CA69F2" w14:textId="0F6EE753" w:rsidR="00A027C2" w:rsidRPr="00FD7181" w:rsidRDefault="00FD7181" w:rsidP="00FD7181">
            <w:pPr>
              <w:spacing w:line="360" w:lineRule="auto"/>
              <w:rPr>
                <w:rFonts w:ascii="宋体" w:eastAsia="宋体" w:hAnsi="宋体" w:cs="仿宋_GB2312"/>
                <w:szCs w:val="21"/>
              </w:rPr>
            </w:pPr>
            <w:r>
              <w:rPr>
                <w:rFonts w:ascii="宋体" w:eastAsia="宋体" w:hAnsi="宋体" w:cs="仿宋_GB2312"/>
                <w:szCs w:val="21"/>
              </w:rPr>
              <w:t>1</w:t>
            </w:r>
            <w:r w:rsidR="00A027C2" w:rsidRPr="008E04CD">
              <w:rPr>
                <w:rFonts w:ascii="宋体" w:eastAsia="宋体" w:hAnsi="宋体" w:cs="仿宋_GB2312" w:hint="eastAsia"/>
                <w:szCs w:val="21"/>
              </w:rPr>
              <w:t>、对</w:t>
            </w:r>
            <w:r>
              <w:rPr>
                <w:rFonts w:ascii="宋体" w:eastAsia="宋体" w:hAnsi="宋体" w:cs="仿宋_GB2312" w:hint="eastAsia"/>
                <w:szCs w:val="21"/>
              </w:rPr>
              <w:t>内容</w:t>
            </w:r>
            <w:r w:rsidR="00A027C2" w:rsidRPr="008E04CD">
              <w:rPr>
                <w:rFonts w:ascii="宋体" w:eastAsia="宋体" w:hAnsi="宋体" w:cs="仿宋_GB2312" w:hint="eastAsia"/>
                <w:szCs w:val="21"/>
              </w:rPr>
              <w:t>同意的，在其</w:t>
            </w:r>
            <w:r w:rsidR="009844CF">
              <w:rPr>
                <w:rFonts w:ascii="宋体" w:eastAsia="宋体" w:hAnsi="宋体" w:cs="仿宋_GB2312" w:hint="eastAsia"/>
                <w:szCs w:val="21"/>
              </w:rPr>
              <w:t>对应</w:t>
            </w:r>
            <w:r w:rsidR="00A027C2" w:rsidRPr="008E04CD">
              <w:rPr>
                <w:rFonts w:ascii="宋体" w:eastAsia="宋体" w:hAnsi="宋体" w:cs="仿宋_GB2312" w:hint="eastAsia"/>
                <w:szCs w:val="21"/>
              </w:rPr>
              <w:t>符号格内画“○”号；不同意的，在其</w:t>
            </w:r>
            <w:r w:rsidR="009844CF">
              <w:rPr>
                <w:rFonts w:ascii="宋体" w:eastAsia="宋体" w:hAnsi="宋体" w:cs="仿宋_GB2312" w:hint="eastAsia"/>
                <w:szCs w:val="21"/>
              </w:rPr>
              <w:t>对应</w:t>
            </w:r>
            <w:r w:rsidR="00A027C2" w:rsidRPr="008E04CD">
              <w:rPr>
                <w:rFonts w:ascii="宋体" w:eastAsia="宋体" w:hAnsi="宋体" w:cs="仿宋_GB2312" w:hint="eastAsia"/>
                <w:szCs w:val="21"/>
              </w:rPr>
              <w:t>符号格内画“×”号。</w:t>
            </w:r>
          </w:p>
        </w:tc>
      </w:tr>
      <w:bookmarkEnd w:id="0"/>
    </w:tbl>
    <w:p w14:paraId="4981D1A6" w14:textId="77777777" w:rsidR="00137B6D" w:rsidRPr="00A027C2" w:rsidRDefault="00137B6D" w:rsidP="007929DB">
      <w:pPr>
        <w:widowControl/>
        <w:jc w:val="left"/>
        <w:rPr>
          <w:rFonts w:asciiTheme="minorEastAsia" w:hAnsiTheme="minorEastAsia"/>
          <w:b/>
          <w:sz w:val="44"/>
          <w:szCs w:val="44"/>
        </w:rPr>
      </w:pPr>
    </w:p>
    <w:sectPr w:rsidR="00137B6D" w:rsidRPr="00A027C2" w:rsidSect="00FD7181">
      <w:pgSz w:w="11906" w:h="16838"/>
      <w:pgMar w:top="1797" w:right="1440"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0258C" w14:textId="77777777" w:rsidR="00B854B8" w:rsidRDefault="00B854B8" w:rsidP="006D5804">
      <w:r>
        <w:separator/>
      </w:r>
    </w:p>
  </w:endnote>
  <w:endnote w:type="continuationSeparator" w:id="0">
    <w:p w14:paraId="6953860C" w14:textId="77777777" w:rsidR="00B854B8" w:rsidRDefault="00B854B8" w:rsidP="006D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4C40F" w14:textId="77777777" w:rsidR="00B854B8" w:rsidRDefault="00B854B8" w:rsidP="006D5804">
      <w:r>
        <w:separator/>
      </w:r>
    </w:p>
  </w:footnote>
  <w:footnote w:type="continuationSeparator" w:id="0">
    <w:p w14:paraId="03C63CC6" w14:textId="77777777" w:rsidR="00B854B8" w:rsidRDefault="00B854B8" w:rsidP="006D5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D5804"/>
    <w:rsid w:val="00041485"/>
    <w:rsid w:val="000459B4"/>
    <w:rsid w:val="00126120"/>
    <w:rsid w:val="001276D4"/>
    <w:rsid w:val="00137B6D"/>
    <w:rsid w:val="00187166"/>
    <w:rsid w:val="001950F6"/>
    <w:rsid w:val="00247377"/>
    <w:rsid w:val="002B6100"/>
    <w:rsid w:val="002C2754"/>
    <w:rsid w:val="002E4762"/>
    <w:rsid w:val="00365083"/>
    <w:rsid w:val="00367D8B"/>
    <w:rsid w:val="003C4254"/>
    <w:rsid w:val="003F3A87"/>
    <w:rsid w:val="0040783D"/>
    <w:rsid w:val="00465FB1"/>
    <w:rsid w:val="00482D1E"/>
    <w:rsid w:val="0050480E"/>
    <w:rsid w:val="005055DF"/>
    <w:rsid w:val="005110C9"/>
    <w:rsid w:val="005C5BA7"/>
    <w:rsid w:val="005D2749"/>
    <w:rsid w:val="006212DA"/>
    <w:rsid w:val="006500D1"/>
    <w:rsid w:val="006D5804"/>
    <w:rsid w:val="00753763"/>
    <w:rsid w:val="007929DB"/>
    <w:rsid w:val="00802AD9"/>
    <w:rsid w:val="00845E64"/>
    <w:rsid w:val="008703EA"/>
    <w:rsid w:val="00882B84"/>
    <w:rsid w:val="008D72C5"/>
    <w:rsid w:val="008D741D"/>
    <w:rsid w:val="009844CF"/>
    <w:rsid w:val="00991658"/>
    <w:rsid w:val="00991C11"/>
    <w:rsid w:val="00994D0A"/>
    <w:rsid w:val="00A027C2"/>
    <w:rsid w:val="00A37E26"/>
    <w:rsid w:val="00A60E9A"/>
    <w:rsid w:val="00B073DD"/>
    <w:rsid w:val="00B40C64"/>
    <w:rsid w:val="00B46D1C"/>
    <w:rsid w:val="00B854B8"/>
    <w:rsid w:val="00BA617F"/>
    <w:rsid w:val="00BD2C27"/>
    <w:rsid w:val="00D161F5"/>
    <w:rsid w:val="00D83FB0"/>
    <w:rsid w:val="00D925BF"/>
    <w:rsid w:val="00DA3EDF"/>
    <w:rsid w:val="00E10C7B"/>
    <w:rsid w:val="00EF1061"/>
    <w:rsid w:val="00F522C2"/>
    <w:rsid w:val="00F85031"/>
    <w:rsid w:val="00F96B2E"/>
    <w:rsid w:val="00FA69DD"/>
    <w:rsid w:val="00FC2EB9"/>
    <w:rsid w:val="00FD7181"/>
    <w:rsid w:val="00FF7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389DD"/>
  <w15:docId w15:val="{0F0FADA7-73C6-43C9-8B44-B0B053CE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8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8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D5804"/>
    <w:rPr>
      <w:sz w:val="18"/>
      <w:szCs w:val="18"/>
    </w:rPr>
  </w:style>
  <w:style w:type="paragraph" w:styleId="a5">
    <w:name w:val="footer"/>
    <w:basedOn w:val="a"/>
    <w:link w:val="a6"/>
    <w:uiPriority w:val="99"/>
    <w:unhideWhenUsed/>
    <w:rsid w:val="006D5804"/>
    <w:pPr>
      <w:tabs>
        <w:tab w:val="center" w:pos="4153"/>
        <w:tab w:val="right" w:pos="8306"/>
      </w:tabs>
      <w:snapToGrid w:val="0"/>
      <w:jc w:val="left"/>
    </w:pPr>
    <w:rPr>
      <w:sz w:val="18"/>
      <w:szCs w:val="18"/>
    </w:rPr>
  </w:style>
  <w:style w:type="character" w:customStyle="1" w:styleId="a6">
    <w:name w:val="页脚 字符"/>
    <w:basedOn w:val="a0"/>
    <w:link w:val="a5"/>
    <w:uiPriority w:val="99"/>
    <w:rsid w:val="006D5804"/>
    <w:rPr>
      <w:sz w:val="18"/>
      <w:szCs w:val="18"/>
    </w:rPr>
  </w:style>
  <w:style w:type="table" w:styleId="a7">
    <w:name w:val="Table Grid"/>
    <w:basedOn w:val="a1"/>
    <w:uiPriority w:val="59"/>
    <w:rsid w:val="006D5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5110C9"/>
    <w:pPr>
      <w:widowControl w:val="0"/>
      <w:jc w:val="both"/>
    </w:pPr>
  </w:style>
  <w:style w:type="paragraph" w:styleId="a9">
    <w:name w:val="Balloon Text"/>
    <w:basedOn w:val="a"/>
    <w:link w:val="aa"/>
    <w:uiPriority w:val="99"/>
    <w:semiHidden/>
    <w:unhideWhenUsed/>
    <w:rsid w:val="00137B6D"/>
    <w:rPr>
      <w:sz w:val="18"/>
      <w:szCs w:val="18"/>
    </w:rPr>
  </w:style>
  <w:style w:type="character" w:customStyle="1" w:styleId="aa">
    <w:name w:val="批注框文本 字符"/>
    <w:basedOn w:val="a0"/>
    <w:link w:val="a9"/>
    <w:uiPriority w:val="99"/>
    <w:semiHidden/>
    <w:rsid w:val="00137B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33</Words>
  <Characters>192</Characters>
  <Application>Microsoft Office Word</Application>
  <DocSecurity>0</DocSecurity>
  <Lines>1</Lines>
  <Paragraphs>1</Paragraphs>
  <ScaleCrop>false</ScaleCrop>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武 阳</cp:lastModifiedBy>
  <cp:revision>51</cp:revision>
  <cp:lastPrinted>2020-01-03T06:09:00Z</cp:lastPrinted>
  <dcterms:created xsi:type="dcterms:W3CDTF">2018-12-28T06:33:00Z</dcterms:created>
  <dcterms:modified xsi:type="dcterms:W3CDTF">2021-04-12T03:30:00Z</dcterms:modified>
</cp:coreProperties>
</file>