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06C" w:rsidRPr="00E408E5" w:rsidRDefault="00213F57" w:rsidP="00E408E5">
      <w:pPr>
        <w:jc w:val="center"/>
        <w:rPr>
          <w:rFonts w:ascii="华文仿宋" w:eastAsia="华文仿宋" w:hAnsi="华文仿宋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线上课程学习系统操作指南</w:t>
      </w:r>
    </w:p>
    <w:p w:rsidR="0008464E" w:rsidRPr="0032278D" w:rsidRDefault="0014602E" w:rsidP="0014602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2278D">
        <w:rPr>
          <w:rFonts w:asciiTheme="minorEastAsia" w:hAnsiTheme="minorEastAsia" w:hint="eastAsia"/>
          <w:sz w:val="28"/>
          <w:szCs w:val="28"/>
        </w:rPr>
        <w:t>PC端</w:t>
      </w:r>
      <w:r w:rsidR="006C62D0" w:rsidRPr="0032278D">
        <w:rPr>
          <w:rFonts w:asciiTheme="minorEastAsia" w:hAnsiTheme="minorEastAsia" w:hint="eastAsia"/>
          <w:sz w:val="28"/>
          <w:szCs w:val="28"/>
        </w:rPr>
        <w:t>：</w:t>
      </w:r>
      <w:hyperlink r:id="rId8" w:history="1">
        <w:r w:rsidR="006C62D0" w:rsidRPr="0032278D">
          <w:rPr>
            <w:rStyle w:val="aa"/>
            <w:rFonts w:asciiTheme="minorEastAsia" w:hAnsiTheme="minorEastAsia"/>
            <w:sz w:val="28"/>
            <w:szCs w:val="28"/>
          </w:rPr>
          <w:t>http://edu.stxy.com.cn/</w:t>
        </w:r>
      </w:hyperlink>
    </w:p>
    <w:p w:rsidR="0014602E" w:rsidRPr="0032278D" w:rsidRDefault="0014602E" w:rsidP="0014602E">
      <w:pPr>
        <w:pStyle w:val="a3"/>
        <w:numPr>
          <w:ilvl w:val="1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2278D">
        <w:rPr>
          <w:rFonts w:asciiTheme="minorEastAsia" w:hAnsiTheme="minorEastAsia" w:hint="eastAsia"/>
          <w:sz w:val="28"/>
          <w:szCs w:val="28"/>
        </w:rPr>
        <w:t>用户登录</w:t>
      </w:r>
    </w:p>
    <w:p w:rsidR="0014602E" w:rsidRPr="0032278D" w:rsidRDefault="0014602E" w:rsidP="0014602E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32278D">
        <w:rPr>
          <w:rFonts w:asciiTheme="minorEastAsia" w:hAnsiTheme="minorEastAsia" w:hint="eastAsia"/>
          <w:sz w:val="28"/>
          <w:szCs w:val="28"/>
        </w:rPr>
        <w:t>打开浏览器（目前兼容性佳的有360</w:t>
      </w:r>
      <w:proofErr w:type="gramStart"/>
      <w:r w:rsidRPr="0032278D">
        <w:rPr>
          <w:rFonts w:asciiTheme="minorEastAsia" w:hAnsiTheme="minorEastAsia" w:hint="eastAsia"/>
          <w:sz w:val="28"/>
          <w:szCs w:val="28"/>
        </w:rPr>
        <w:t>极</w:t>
      </w:r>
      <w:proofErr w:type="gramEnd"/>
      <w:r w:rsidRPr="0032278D">
        <w:rPr>
          <w:rFonts w:asciiTheme="minorEastAsia" w:hAnsiTheme="minorEastAsia" w:hint="eastAsia"/>
          <w:sz w:val="28"/>
          <w:szCs w:val="28"/>
        </w:rPr>
        <w:t>速游览器和搜狗</w:t>
      </w:r>
      <w:proofErr w:type="gramStart"/>
      <w:r w:rsidRPr="0032278D">
        <w:rPr>
          <w:rFonts w:asciiTheme="minorEastAsia" w:hAnsiTheme="minorEastAsia" w:hint="eastAsia"/>
          <w:sz w:val="28"/>
          <w:szCs w:val="28"/>
        </w:rPr>
        <w:t>极</w:t>
      </w:r>
      <w:proofErr w:type="gramEnd"/>
      <w:r w:rsidRPr="0032278D">
        <w:rPr>
          <w:rFonts w:asciiTheme="minorEastAsia" w:hAnsiTheme="minorEastAsia" w:hint="eastAsia"/>
          <w:sz w:val="28"/>
          <w:szCs w:val="28"/>
        </w:rPr>
        <w:t>速游览器），在地址栏输入系统</w:t>
      </w:r>
      <w:r w:rsidRPr="0032278D">
        <w:rPr>
          <w:rFonts w:asciiTheme="minorEastAsia" w:hAnsiTheme="minorEastAsia"/>
          <w:sz w:val="28"/>
          <w:szCs w:val="28"/>
        </w:rPr>
        <w:t>地址：</w:t>
      </w:r>
      <w:hyperlink r:id="rId9" w:history="1">
        <w:r w:rsidR="006C62D0" w:rsidRPr="0032278D">
          <w:rPr>
            <w:rStyle w:val="aa"/>
            <w:rFonts w:asciiTheme="minorEastAsia" w:hAnsiTheme="minorEastAsia"/>
            <w:sz w:val="28"/>
            <w:szCs w:val="28"/>
          </w:rPr>
          <w:t>http://edu.stxy.com.cn/</w:t>
        </w:r>
      </w:hyperlink>
      <w:r w:rsidRPr="0032278D">
        <w:rPr>
          <w:rFonts w:asciiTheme="minorEastAsia" w:hAnsiTheme="minorEastAsia" w:hint="eastAsia"/>
          <w:sz w:val="28"/>
          <w:szCs w:val="28"/>
        </w:rPr>
        <w:t>，进入登录界面，在登录界面中输入正确的用户名</w:t>
      </w:r>
      <w:r w:rsidR="0032278D">
        <w:rPr>
          <w:rFonts w:asciiTheme="minorEastAsia" w:hAnsiTheme="minorEastAsia" w:hint="eastAsia"/>
          <w:sz w:val="28"/>
          <w:szCs w:val="28"/>
        </w:rPr>
        <w:t>（姓名）</w:t>
      </w:r>
      <w:r w:rsidRPr="0032278D">
        <w:rPr>
          <w:rFonts w:asciiTheme="minorEastAsia" w:hAnsiTheme="minorEastAsia" w:hint="eastAsia"/>
          <w:sz w:val="28"/>
          <w:szCs w:val="28"/>
        </w:rPr>
        <w:t>、密码</w:t>
      </w:r>
      <w:r w:rsidR="0032278D">
        <w:rPr>
          <w:rFonts w:asciiTheme="minorEastAsia" w:hAnsiTheme="minorEastAsia" w:hint="eastAsia"/>
          <w:sz w:val="28"/>
          <w:szCs w:val="28"/>
        </w:rPr>
        <w:t>（手机号）</w:t>
      </w:r>
      <w:r w:rsidRPr="0032278D">
        <w:rPr>
          <w:rFonts w:asciiTheme="minorEastAsia" w:hAnsiTheme="minorEastAsia" w:hint="eastAsia"/>
          <w:sz w:val="28"/>
          <w:szCs w:val="28"/>
        </w:rPr>
        <w:t>和验证码，然后点击“登录”按钮，即可进入系统。</w:t>
      </w:r>
    </w:p>
    <w:p w:rsidR="0014602E" w:rsidRPr="00E408E5" w:rsidRDefault="006D3B07" w:rsidP="006C62D0">
      <w:pPr>
        <w:pStyle w:val="a3"/>
        <w:ind w:left="720" w:firstLineChars="0" w:firstLine="0"/>
        <w:jc w:val="center"/>
        <w:rPr>
          <w:rFonts w:ascii="华文仿宋" w:eastAsia="华文仿宋" w:hAnsi="华文仿宋"/>
          <w:sz w:val="28"/>
          <w:szCs w:val="28"/>
        </w:rPr>
      </w:pPr>
      <w:r w:rsidRPr="00E408E5">
        <w:rPr>
          <w:rFonts w:ascii="华文仿宋" w:eastAsia="华文仿宋" w:hAnsi="华文仿宋" w:hint="eastAsia"/>
          <w:noProof/>
          <w:sz w:val="28"/>
          <w:szCs w:val="28"/>
        </w:rPr>
        <w:drawing>
          <wp:inline distT="0" distB="0" distL="0" distR="0">
            <wp:extent cx="2976880" cy="355155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B07" w:rsidRPr="00E408E5" w:rsidRDefault="006D3B07" w:rsidP="0014602E">
      <w:pPr>
        <w:pStyle w:val="a3"/>
        <w:ind w:left="720" w:firstLineChars="0" w:firstLine="0"/>
        <w:rPr>
          <w:rFonts w:ascii="华文仿宋" w:eastAsia="华文仿宋" w:hAnsi="华文仿宋"/>
          <w:sz w:val="28"/>
          <w:szCs w:val="28"/>
        </w:rPr>
      </w:pPr>
    </w:p>
    <w:p w:rsidR="0014602E" w:rsidRPr="0032278D" w:rsidRDefault="006D3B07" w:rsidP="003043D5">
      <w:pPr>
        <w:rPr>
          <w:rFonts w:asciiTheme="minorEastAsia" w:hAnsiTheme="minorEastAsia"/>
          <w:sz w:val="28"/>
          <w:szCs w:val="28"/>
        </w:rPr>
      </w:pPr>
      <w:r w:rsidRPr="0032278D">
        <w:rPr>
          <w:rFonts w:asciiTheme="minorEastAsia" w:hAnsiTheme="minorEastAsia" w:hint="eastAsia"/>
          <w:sz w:val="28"/>
          <w:szCs w:val="28"/>
        </w:rPr>
        <w:t>1.2进入系统后，点课程对应的开始学习</w:t>
      </w:r>
    </w:p>
    <w:p w:rsidR="003043D5" w:rsidRDefault="006C62D0" w:rsidP="003043D5">
      <w:pPr>
        <w:rPr>
          <w:rFonts w:ascii="华文仿宋" w:eastAsia="华文仿宋" w:hAnsi="华文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7426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2F8" w:rsidRPr="00E408E5" w:rsidRDefault="009262F8" w:rsidP="003043D5">
      <w:pPr>
        <w:rPr>
          <w:rFonts w:ascii="华文仿宋" w:eastAsia="华文仿宋" w:hAnsi="华文仿宋"/>
          <w:sz w:val="28"/>
          <w:szCs w:val="28"/>
        </w:rPr>
      </w:pPr>
    </w:p>
    <w:p w:rsidR="003043D5" w:rsidRPr="0032278D" w:rsidRDefault="0054100D" w:rsidP="003043D5">
      <w:pPr>
        <w:rPr>
          <w:rFonts w:asciiTheme="minorEastAsia" w:hAnsiTheme="minorEastAsia"/>
          <w:sz w:val="28"/>
          <w:szCs w:val="28"/>
        </w:rPr>
      </w:pPr>
      <w:r w:rsidRPr="0032278D">
        <w:rPr>
          <w:rFonts w:asciiTheme="minorEastAsia" w:hAnsiTheme="minorEastAsia" w:hint="eastAsia"/>
          <w:sz w:val="28"/>
          <w:szCs w:val="28"/>
        </w:rPr>
        <w:t>学习视频过程中</w:t>
      </w:r>
      <w:r w:rsidR="00B36420" w:rsidRPr="0032278D">
        <w:rPr>
          <w:rFonts w:asciiTheme="minorEastAsia" w:hAnsiTheme="minorEastAsia" w:hint="eastAsia"/>
          <w:sz w:val="28"/>
          <w:szCs w:val="28"/>
        </w:rPr>
        <w:t>可以进行在线提问</w:t>
      </w:r>
    </w:p>
    <w:p w:rsidR="00B36420" w:rsidRDefault="006C62D0" w:rsidP="003043D5">
      <w:pPr>
        <w:rPr>
          <w:rFonts w:ascii="华文仿宋" w:eastAsia="华文仿宋" w:hAnsi="华文仿宋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5158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2F8" w:rsidRPr="00E408E5" w:rsidRDefault="009262F8" w:rsidP="003043D5">
      <w:pPr>
        <w:rPr>
          <w:rFonts w:ascii="华文仿宋" w:eastAsia="华文仿宋" w:hAnsi="华文仿宋"/>
          <w:sz w:val="28"/>
          <w:szCs w:val="28"/>
        </w:rPr>
      </w:pPr>
    </w:p>
    <w:p w:rsidR="00B36420" w:rsidRPr="0032278D" w:rsidRDefault="00B36420" w:rsidP="003043D5">
      <w:pPr>
        <w:rPr>
          <w:rFonts w:asciiTheme="minorEastAsia" w:hAnsiTheme="minorEastAsia"/>
          <w:sz w:val="28"/>
          <w:szCs w:val="28"/>
        </w:rPr>
      </w:pPr>
      <w:r w:rsidRPr="0032278D">
        <w:rPr>
          <w:rFonts w:asciiTheme="minorEastAsia" w:hAnsiTheme="minorEastAsia" w:hint="eastAsia"/>
          <w:sz w:val="28"/>
          <w:szCs w:val="28"/>
        </w:rPr>
        <w:t>点</w:t>
      </w:r>
      <w:r w:rsidR="00185B31" w:rsidRPr="0032278D">
        <w:rPr>
          <w:rFonts w:asciiTheme="minorEastAsia" w:hAnsiTheme="minorEastAsia" w:hint="eastAsia"/>
          <w:sz w:val="28"/>
          <w:szCs w:val="28"/>
        </w:rPr>
        <w:t>“</w:t>
      </w:r>
      <w:r w:rsidRPr="0032278D">
        <w:rPr>
          <w:rFonts w:asciiTheme="minorEastAsia" w:hAnsiTheme="minorEastAsia" w:hint="eastAsia"/>
          <w:sz w:val="28"/>
          <w:szCs w:val="28"/>
        </w:rPr>
        <w:t>我的提问</w:t>
      </w:r>
      <w:r w:rsidR="00185B31" w:rsidRPr="0032278D">
        <w:rPr>
          <w:rFonts w:asciiTheme="minorEastAsia" w:hAnsiTheme="minorEastAsia" w:hint="eastAsia"/>
          <w:sz w:val="28"/>
          <w:szCs w:val="28"/>
        </w:rPr>
        <w:t>”</w:t>
      </w:r>
      <w:r w:rsidRPr="0032278D">
        <w:rPr>
          <w:rFonts w:asciiTheme="minorEastAsia" w:hAnsiTheme="minorEastAsia" w:hint="eastAsia"/>
          <w:sz w:val="28"/>
          <w:szCs w:val="28"/>
        </w:rPr>
        <w:t>——查看</w:t>
      </w:r>
      <w:r w:rsidR="00185B31" w:rsidRPr="0032278D">
        <w:rPr>
          <w:rFonts w:asciiTheme="minorEastAsia" w:hAnsiTheme="minorEastAsia" w:hint="eastAsia"/>
          <w:sz w:val="28"/>
          <w:szCs w:val="28"/>
        </w:rPr>
        <w:t>老师的</w:t>
      </w:r>
      <w:r w:rsidRPr="0032278D">
        <w:rPr>
          <w:rFonts w:asciiTheme="minorEastAsia" w:hAnsiTheme="minorEastAsia" w:hint="eastAsia"/>
          <w:sz w:val="28"/>
          <w:szCs w:val="28"/>
        </w:rPr>
        <w:t>在线回复</w:t>
      </w:r>
    </w:p>
    <w:p w:rsidR="00B36420" w:rsidRDefault="00B36420" w:rsidP="003043D5">
      <w:pPr>
        <w:rPr>
          <w:rFonts w:ascii="华文仿宋" w:eastAsia="华文仿宋" w:hAnsi="华文仿宋"/>
          <w:sz w:val="28"/>
          <w:szCs w:val="28"/>
        </w:rPr>
      </w:pPr>
      <w:r w:rsidRPr="00E408E5">
        <w:rPr>
          <w:rFonts w:ascii="华文仿宋" w:eastAsia="华文仿宋" w:hAnsi="华文仿宋"/>
          <w:noProof/>
          <w:sz w:val="28"/>
          <w:szCs w:val="28"/>
        </w:rPr>
        <w:lastRenderedPageBreak/>
        <w:drawing>
          <wp:inline distT="0" distB="0" distL="0" distR="0">
            <wp:extent cx="5274310" cy="224673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B7C" w:rsidRDefault="00AB1B7C" w:rsidP="003043D5">
      <w:pPr>
        <w:rPr>
          <w:rFonts w:ascii="华文仿宋" w:eastAsia="华文仿宋" w:hAnsi="华文仿宋"/>
          <w:sz w:val="28"/>
          <w:szCs w:val="28"/>
        </w:rPr>
      </w:pPr>
    </w:p>
    <w:p w:rsidR="009262F8" w:rsidRPr="0032278D" w:rsidRDefault="003520A3" w:rsidP="003043D5">
      <w:pPr>
        <w:rPr>
          <w:rFonts w:asciiTheme="minorEastAsia" w:hAnsiTheme="minorEastAsia"/>
          <w:sz w:val="28"/>
          <w:szCs w:val="28"/>
        </w:rPr>
      </w:pPr>
      <w:r w:rsidRPr="0032278D">
        <w:rPr>
          <w:rFonts w:asciiTheme="minorEastAsia" w:hAnsiTheme="minorEastAsia" w:hint="eastAsia"/>
          <w:sz w:val="28"/>
          <w:szCs w:val="28"/>
        </w:rPr>
        <w:t>1</w:t>
      </w:r>
      <w:r w:rsidRPr="0032278D">
        <w:rPr>
          <w:rFonts w:asciiTheme="minorEastAsia" w:hAnsiTheme="minorEastAsia"/>
          <w:sz w:val="28"/>
          <w:szCs w:val="28"/>
        </w:rPr>
        <w:t xml:space="preserve">.3 </w:t>
      </w:r>
      <w:r w:rsidRPr="0032278D">
        <w:rPr>
          <w:rFonts w:asciiTheme="minorEastAsia" w:hAnsiTheme="minorEastAsia" w:hint="eastAsia"/>
          <w:sz w:val="28"/>
          <w:szCs w:val="28"/>
        </w:rPr>
        <w:t>进入账户管理界面可更改昵称和登录密码</w:t>
      </w:r>
    </w:p>
    <w:p w:rsidR="003520A3" w:rsidRDefault="003520A3" w:rsidP="003043D5">
      <w:pPr>
        <w:rPr>
          <w:rFonts w:ascii="华文仿宋" w:eastAsia="华文仿宋" w:hAnsi="华文仿宋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4140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0A3" w:rsidRPr="00E408E5" w:rsidRDefault="003520A3" w:rsidP="003043D5">
      <w:pPr>
        <w:rPr>
          <w:rFonts w:ascii="华文仿宋" w:eastAsia="华文仿宋" w:hAnsi="华文仿宋"/>
          <w:sz w:val="28"/>
          <w:szCs w:val="28"/>
        </w:rPr>
      </w:pPr>
    </w:p>
    <w:p w:rsidR="006A2CA7" w:rsidRPr="0032278D" w:rsidRDefault="006A2CA7" w:rsidP="003043D5">
      <w:pPr>
        <w:rPr>
          <w:rFonts w:asciiTheme="minorEastAsia" w:hAnsiTheme="minorEastAsia"/>
          <w:sz w:val="28"/>
          <w:szCs w:val="28"/>
        </w:rPr>
      </w:pPr>
      <w:r w:rsidRPr="0032278D">
        <w:rPr>
          <w:rFonts w:asciiTheme="minorEastAsia" w:hAnsiTheme="minorEastAsia" w:hint="eastAsia"/>
          <w:sz w:val="28"/>
          <w:szCs w:val="28"/>
        </w:rPr>
        <w:t>2、H5</w:t>
      </w:r>
      <w:r w:rsidR="006C62D0" w:rsidRPr="0032278D">
        <w:rPr>
          <w:rFonts w:asciiTheme="minorEastAsia" w:hAnsiTheme="minorEastAsia"/>
          <w:sz w:val="28"/>
          <w:szCs w:val="28"/>
        </w:rPr>
        <w:t>(</w:t>
      </w:r>
      <w:r w:rsidR="006C62D0" w:rsidRPr="0032278D">
        <w:rPr>
          <w:rFonts w:asciiTheme="minorEastAsia" w:hAnsiTheme="minorEastAsia" w:hint="eastAsia"/>
          <w:sz w:val="28"/>
          <w:szCs w:val="28"/>
        </w:rPr>
        <w:t>移动</w:t>
      </w:r>
      <w:r w:rsidRPr="0032278D">
        <w:rPr>
          <w:rFonts w:asciiTheme="minorEastAsia" w:hAnsiTheme="minorEastAsia" w:hint="eastAsia"/>
          <w:sz w:val="28"/>
          <w:szCs w:val="28"/>
        </w:rPr>
        <w:t>端</w:t>
      </w:r>
      <w:r w:rsidR="006C62D0" w:rsidRPr="0032278D">
        <w:rPr>
          <w:rFonts w:asciiTheme="minorEastAsia" w:hAnsiTheme="minorEastAsia" w:hint="eastAsia"/>
          <w:sz w:val="28"/>
          <w:szCs w:val="28"/>
        </w:rPr>
        <w:t>)：</w:t>
      </w:r>
      <w:hyperlink r:id="rId15" w:history="1">
        <w:r w:rsidR="006C62D0" w:rsidRPr="0032278D">
          <w:rPr>
            <w:rStyle w:val="aa"/>
            <w:rFonts w:asciiTheme="minorEastAsia" w:hAnsiTheme="minorEastAsia"/>
            <w:sz w:val="28"/>
            <w:szCs w:val="28"/>
          </w:rPr>
          <w:t>http://medu.stxy.com.cn/</w:t>
        </w:r>
      </w:hyperlink>
    </w:p>
    <w:p w:rsidR="006A2CA7" w:rsidRPr="0032278D" w:rsidRDefault="006A2CA7" w:rsidP="00E408E5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32278D">
        <w:rPr>
          <w:rFonts w:asciiTheme="minorEastAsia" w:hAnsiTheme="minorEastAsia" w:hint="eastAsia"/>
          <w:sz w:val="28"/>
          <w:szCs w:val="28"/>
        </w:rPr>
        <w:t>2.1用户登录</w:t>
      </w:r>
    </w:p>
    <w:p w:rsidR="006A2CA7" w:rsidRPr="0032278D" w:rsidRDefault="006A2CA7" w:rsidP="006A2CA7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32278D">
        <w:rPr>
          <w:rFonts w:asciiTheme="minorEastAsia" w:hAnsiTheme="minorEastAsia" w:hint="eastAsia"/>
          <w:sz w:val="28"/>
          <w:szCs w:val="28"/>
        </w:rPr>
        <w:t>进入登录界面，在登录界面中输入正确的用户名</w:t>
      </w:r>
      <w:r w:rsidR="0032278D">
        <w:rPr>
          <w:rFonts w:asciiTheme="minorEastAsia" w:hAnsiTheme="minorEastAsia" w:hint="eastAsia"/>
          <w:sz w:val="28"/>
          <w:szCs w:val="28"/>
        </w:rPr>
        <w:t>（姓名）</w:t>
      </w:r>
      <w:r w:rsidRPr="0032278D">
        <w:rPr>
          <w:rFonts w:asciiTheme="minorEastAsia" w:hAnsiTheme="minorEastAsia" w:hint="eastAsia"/>
          <w:sz w:val="28"/>
          <w:szCs w:val="28"/>
        </w:rPr>
        <w:t>、密码</w:t>
      </w:r>
      <w:r w:rsidR="0032278D">
        <w:rPr>
          <w:rFonts w:asciiTheme="minorEastAsia" w:hAnsiTheme="minorEastAsia" w:hint="eastAsia"/>
          <w:sz w:val="28"/>
          <w:szCs w:val="28"/>
        </w:rPr>
        <w:t>（手</w:t>
      </w:r>
      <w:r w:rsidR="0032278D">
        <w:rPr>
          <w:rFonts w:asciiTheme="minorEastAsia" w:hAnsiTheme="minorEastAsia" w:hint="eastAsia"/>
          <w:sz w:val="28"/>
          <w:szCs w:val="28"/>
        </w:rPr>
        <w:lastRenderedPageBreak/>
        <w:t>机号）</w:t>
      </w:r>
      <w:r w:rsidRPr="0032278D">
        <w:rPr>
          <w:rFonts w:asciiTheme="minorEastAsia" w:hAnsiTheme="minorEastAsia" w:hint="eastAsia"/>
          <w:sz w:val="28"/>
          <w:szCs w:val="28"/>
        </w:rPr>
        <w:t>和验证码，然后点击“登录”按钮，即可进入系统。</w:t>
      </w:r>
    </w:p>
    <w:p w:rsidR="006A2CA7" w:rsidRPr="00E408E5" w:rsidRDefault="006A2CA7" w:rsidP="006C62D0">
      <w:pPr>
        <w:jc w:val="center"/>
        <w:rPr>
          <w:rFonts w:ascii="华文仿宋" w:eastAsia="华文仿宋" w:hAnsi="华文仿宋"/>
          <w:sz w:val="28"/>
          <w:szCs w:val="28"/>
        </w:rPr>
      </w:pPr>
      <w:r w:rsidRPr="00E408E5">
        <w:rPr>
          <w:rFonts w:ascii="华文仿宋" w:eastAsia="华文仿宋" w:hAnsi="华文仿宋" w:hint="eastAsia"/>
          <w:noProof/>
          <w:sz w:val="28"/>
          <w:szCs w:val="28"/>
        </w:rPr>
        <w:drawing>
          <wp:inline distT="0" distB="0" distL="0" distR="0">
            <wp:extent cx="2886075" cy="272224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CA7" w:rsidRPr="00E408E5" w:rsidRDefault="006A2CA7" w:rsidP="003043D5">
      <w:pPr>
        <w:rPr>
          <w:rFonts w:ascii="华文仿宋" w:eastAsia="华文仿宋" w:hAnsi="华文仿宋"/>
          <w:noProof/>
          <w:sz w:val="28"/>
          <w:szCs w:val="28"/>
        </w:rPr>
      </w:pPr>
    </w:p>
    <w:p w:rsidR="006A2CA7" w:rsidRPr="0032278D" w:rsidRDefault="006A2CA7" w:rsidP="003043D5">
      <w:pPr>
        <w:rPr>
          <w:rFonts w:asciiTheme="minorEastAsia" w:hAnsiTheme="minorEastAsia"/>
          <w:noProof/>
          <w:sz w:val="28"/>
          <w:szCs w:val="28"/>
        </w:rPr>
      </w:pPr>
      <w:r w:rsidRPr="0032278D">
        <w:rPr>
          <w:rFonts w:asciiTheme="minorEastAsia" w:hAnsiTheme="minorEastAsia" w:hint="eastAsia"/>
          <w:noProof/>
          <w:sz w:val="28"/>
          <w:szCs w:val="28"/>
        </w:rPr>
        <w:t xml:space="preserve">2.2 </w:t>
      </w:r>
      <w:r w:rsidR="00651EA3" w:rsidRPr="0032278D">
        <w:rPr>
          <w:rFonts w:asciiTheme="minorEastAsia" w:hAnsiTheme="minorEastAsia" w:hint="eastAsia"/>
          <w:noProof/>
          <w:sz w:val="28"/>
          <w:szCs w:val="28"/>
        </w:rPr>
        <w:t>进入系统——我的课程——</w:t>
      </w:r>
      <w:r w:rsidRPr="0032278D">
        <w:rPr>
          <w:rFonts w:asciiTheme="minorEastAsia" w:hAnsiTheme="minorEastAsia" w:hint="eastAsia"/>
          <w:noProof/>
          <w:sz w:val="28"/>
          <w:szCs w:val="28"/>
        </w:rPr>
        <w:t>开始学习进入学习</w:t>
      </w:r>
    </w:p>
    <w:p w:rsidR="00E408E5" w:rsidRPr="00E408E5" w:rsidRDefault="00E408E5" w:rsidP="006C62D0">
      <w:pPr>
        <w:jc w:val="center"/>
        <w:rPr>
          <w:rFonts w:ascii="华文仿宋" w:eastAsia="华文仿宋" w:hAnsi="华文仿宋"/>
          <w:sz w:val="28"/>
          <w:szCs w:val="28"/>
        </w:rPr>
      </w:pPr>
      <w:r w:rsidRPr="00E408E5"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>
            <wp:extent cx="2266950" cy="3828362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951" cy="38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8E5" w:rsidRPr="00E408E5" w:rsidRDefault="00E408E5" w:rsidP="003043D5">
      <w:pPr>
        <w:rPr>
          <w:rFonts w:ascii="华文仿宋" w:eastAsia="华文仿宋" w:hAnsi="华文仿宋"/>
          <w:sz w:val="28"/>
          <w:szCs w:val="28"/>
        </w:rPr>
      </w:pPr>
    </w:p>
    <w:sectPr w:rsidR="00E408E5" w:rsidRPr="00E408E5" w:rsidSect="00EF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3FE" w:rsidRDefault="00DC43FE" w:rsidP="00185B31">
      <w:r>
        <w:separator/>
      </w:r>
    </w:p>
  </w:endnote>
  <w:endnote w:type="continuationSeparator" w:id="0">
    <w:p w:rsidR="00DC43FE" w:rsidRDefault="00DC43FE" w:rsidP="001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3FE" w:rsidRDefault="00DC43FE" w:rsidP="00185B31">
      <w:r>
        <w:separator/>
      </w:r>
    </w:p>
  </w:footnote>
  <w:footnote w:type="continuationSeparator" w:id="0">
    <w:p w:rsidR="00DC43FE" w:rsidRDefault="00DC43FE" w:rsidP="0018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34FC"/>
    <w:multiLevelType w:val="multilevel"/>
    <w:tmpl w:val="88406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887FDB"/>
    <w:multiLevelType w:val="multilevel"/>
    <w:tmpl w:val="88406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64E"/>
    <w:rsid w:val="0001751E"/>
    <w:rsid w:val="0008464E"/>
    <w:rsid w:val="000A26E2"/>
    <w:rsid w:val="00131F3A"/>
    <w:rsid w:val="0014602E"/>
    <w:rsid w:val="00185B31"/>
    <w:rsid w:val="001E00D1"/>
    <w:rsid w:val="00213F57"/>
    <w:rsid w:val="002227D7"/>
    <w:rsid w:val="00275816"/>
    <w:rsid w:val="003043D5"/>
    <w:rsid w:val="0032278D"/>
    <w:rsid w:val="003520A3"/>
    <w:rsid w:val="004A58E5"/>
    <w:rsid w:val="0054100D"/>
    <w:rsid w:val="00651EA3"/>
    <w:rsid w:val="006A2CA7"/>
    <w:rsid w:val="006C62D0"/>
    <w:rsid w:val="006D3B07"/>
    <w:rsid w:val="00751062"/>
    <w:rsid w:val="00753201"/>
    <w:rsid w:val="007D10C5"/>
    <w:rsid w:val="009262F8"/>
    <w:rsid w:val="00AB1B7C"/>
    <w:rsid w:val="00B36420"/>
    <w:rsid w:val="00D13559"/>
    <w:rsid w:val="00DC43FE"/>
    <w:rsid w:val="00E408E5"/>
    <w:rsid w:val="00EF206C"/>
    <w:rsid w:val="00FA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9136B"/>
  <w15:docId w15:val="{1D7F9104-1C17-4549-AD1C-40EC34A8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2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2E"/>
    <w:pPr>
      <w:ind w:firstLineChars="200" w:firstLine="420"/>
    </w:pPr>
  </w:style>
  <w:style w:type="paragraph" w:customStyle="1" w:styleId="Char">
    <w:name w:val="Char"/>
    <w:basedOn w:val="a"/>
    <w:autoRedefine/>
    <w:rsid w:val="0014602E"/>
    <w:pPr>
      <w:spacing w:line="360" w:lineRule="auto"/>
      <w:ind w:left="567" w:firstLineChars="200" w:firstLine="482"/>
    </w:pPr>
    <w:rPr>
      <w:rFonts w:ascii="Times New Roman" w:eastAsia="宋体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02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4602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85B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8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85B31"/>
    <w:rPr>
      <w:sz w:val="18"/>
      <w:szCs w:val="18"/>
    </w:rPr>
  </w:style>
  <w:style w:type="character" w:styleId="aa">
    <w:name w:val="Hyperlink"/>
    <w:basedOn w:val="a0"/>
    <w:uiPriority w:val="99"/>
    <w:unhideWhenUsed/>
    <w:rsid w:val="006C62D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C62D0"/>
    <w:rPr>
      <w:color w:val="800080" w:themeColor="followed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C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txy.com.cn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medu.stxy.com.cn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du.stxy.com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0C26-9D68-467D-BD19-6268D323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Zhu, Shaosong</cp:lastModifiedBy>
  <cp:revision>15</cp:revision>
  <dcterms:created xsi:type="dcterms:W3CDTF">2019-10-25T08:02:00Z</dcterms:created>
  <dcterms:modified xsi:type="dcterms:W3CDTF">2020-07-03T07:53:00Z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2020-07-03T07:53:14Z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dfd28797-21c2-4658-9a93-47a8f70d2ac1</vt:lpwstr>
  </property>
  <property fmtid="{D5CDD505-2E9C-101B-9397-08002B2CF9AE}" pid="8" name="MSIP_Label_e463cba9-5f6c-478d-9329-7b2295e4e8ed_ContentBits">
    <vt:lpwstr>0</vt:lpwstr>
  </property>
</Properties>
</file>