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rPr>
          <w:rFonts w:hint="eastAsia"/>
          <w:sz w:val="28"/>
          <w:szCs w:val="28"/>
        </w:rPr>
        <w:t>尊敬的各位领导、各位来宾：</w:t>
      </w:r>
    </w:p>
    <w:p>
      <w:pPr>
        <w:ind w:firstLine="560" w:firstLineChars="200"/>
        <w:rPr>
          <w:sz w:val="28"/>
          <w:szCs w:val="28"/>
        </w:rPr>
      </w:pPr>
      <w:r>
        <w:rPr>
          <w:rFonts w:hint="eastAsia"/>
          <w:sz w:val="28"/>
          <w:szCs w:val="28"/>
        </w:rPr>
        <w:t>大家上午好！我是</w:t>
      </w:r>
      <w:bookmarkStart w:id="0" w:name="_GoBack"/>
      <w:r>
        <w:rPr>
          <w:rFonts w:hint="eastAsia"/>
          <w:sz w:val="28"/>
          <w:szCs w:val="28"/>
        </w:rPr>
        <w:t>中博信工程项目（北京）有限公司</w:t>
      </w:r>
      <w:bookmarkEnd w:id="0"/>
      <w:r>
        <w:rPr>
          <w:rFonts w:hint="eastAsia"/>
          <w:sz w:val="28"/>
          <w:szCs w:val="28"/>
        </w:rPr>
        <w:t>的钱建荣，非常荣幸我能受邀参加京标价协2021年“乡村教育振兴公益帮扶计划”公益项目爱心会员单位授牌仪式，并有幸给予我做为代表发言，我的心情十分激动！感谢！</w:t>
      </w:r>
    </w:p>
    <w:p>
      <w:pPr>
        <w:ind w:firstLine="560" w:firstLineChars="200"/>
        <w:rPr>
          <w:color w:val="000000" w:themeColor="text1"/>
          <w:sz w:val="28"/>
          <w:szCs w:val="28"/>
          <w14:textFill>
            <w14:solidFill>
              <w14:schemeClr w14:val="tx1"/>
            </w14:solidFill>
          </w14:textFill>
        </w:rPr>
      </w:pPr>
      <w:r>
        <w:rPr>
          <w:rFonts w:hint="eastAsia"/>
          <w:sz w:val="28"/>
          <w:szCs w:val="28"/>
        </w:rPr>
        <w:t>在收到2021年5月6日协会发出的捐款倡议书当天，我公司董事会召集全体管理层，迅速召开电话会议，积极响应统一部署，传达协会倡议精神，快速达成共识，并专门抽调公司骨干力量组织协调各分支机构及全体职工开展“送温暖、献爱心”的捐款活动。公司内部组织捐款的通知发出后，各分支机构及全体职工热情积极响应，各分支机构及总部领导班子成员带头捐款，职工们踊跃参与，奉献爱心。大家都抱着为孩子们的健康成长献一份爱心，为当地教育事业的发展出一份力的良好愿望</w:t>
      </w:r>
      <w:r>
        <w:rPr>
          <w:rFonts w:hint="eastAsia"/>
          <w:color w:val="000000" w:themeColor="text1"/>
          <w:sz w:val="28"/>
          <w:szCs w:val="28"/>
          <w14:textFill>
            <w14:solidFill>
              <w14:schemeClr w14:val="tx1"/>
            </w14:solidFill>
          </w14:textFill>
        </w:rPr>
        <w:t>，在短短几天时间，我公司总、分齐动员，在本次活动共募得爱心捐款7万元！</w:t>
      </w:r>
    </w:p>
    <w:p>
      <w:pPr>
        <w:ind w:firstLine="560" w:firstLineChars="200"/>
        <w:rPr>
          <w:sz w:val="28"/>
          <w:szCs w:val="28"/>
        </w:rPr>
      </w:pPr>
      <w:r>
        <w:rPr>
          <w:rFonts w:hint="eastAsia"/>
          <w:color w:val="000000" w:themeColor="text1"/>
          <w:sz w:val="28"/>
          <w:szCs w:val="28"/>
          <w14:textFill>
            <w14:solidFill>
              <w14:schemeClr w14:val="tx1"/>
            </w14:solidFill>
          </w14:textFill>
        </w:rPr>
        <w:t>善款有价、爱心无价。中博信坚持秉承着</w:t>
      </w:r>
      <w:r>
        <w:rPr>
          <w:rFonts w:hint="eastAsia"/>
          <w:sz w:val="28"/>
          <w:szCs w:val="28"/>
        </w:rPr>
        <w:t>“博爱、立信、奉献”的发展精神，坚持不懈地将公司的的企业文化发扬开来！。作为一家社会企业我们深知，教育关系着国家的前途和命运，支持中国教育事业是我们义不容辞的责任。我们深知肩上有“自身发展，奉献社会”的责任重担！十年树木，百年树人；立业兴邦，教育为本！用我们的绵薄力为孩子照亮成长的道路是我们意愿，也是我们应有的担当！</w:t>
      </w:r>
    </w:p>
    <w:p>
      <w:pPr>
        <w:ind w:firstLine="560" w:firstLineChars="200"/>
        <w:rPr>
          <w:sz w:val="28"/>
          <w:szCs w:val="28"/>
        </w:rPr>
      </w:pPr>
      <w:r>
        <w:rPr>
          <w:rFonts w:hint="eastAsia"/>
          <w:sz w:val="28"/>
          <w:szCs w:val="28"/>
        </w:rPr>
        <w:t>2021年9月14-18日我公司受邀参加了京标价协与北京公益服务发展促进会在四川省甘孜藏族自治州雅江县捐资助学活动。在这短短几天的行程里，先后去了八角楼乡双语幼儿园、柯拉乡中心小学等4所学校，为学生们送去了图书、校服、书包等学习用品，为当地的老师提供心理健康课程、为学校建设爱心图书馆和阳光成长教室。此行，我们真切的感受到了与我们生活在同一片蓝天下的山区孩子们与我们不同的世界，甘孜州作为我国目前为数不多的贫困地区，那里的孩子们学习生活条件仍然是我们无法想象的艰苦和困难，高海拔自然资源的匮乏与恶劣，以及水、电、暖等供应也在常常因地域原因无法实现稳定保障。捐赠活动中和孩子们有了短暂的接触，孩子们淳朴善良的天性流露出深深地感恩之情，虽不善言语，但确有着最炽热的表达。短短的相逢真情的互动，能读出孩子们天真的眼睛里深深的不舍之情，临别的紧紧相拥，一双双久久不愿松开的小手，</w:t>
      </w:r>
      <w:r>
        <w:rPr>
          <w:rFonts w:hint="eastAsia"/>
          <w:color w:val="000000" w:themeColor="text1"/>
          <w:sz w:val="28"/>
          <w:szCs w:val="28"/>
          <w14:textFill>
            <w14:solidFill>
              <w14:schemeClr w14:val="tx1"/>
            </w14:solidFill>
          </w14:textFill>
        </w:rPr>
        <w:t>那是他们对知识的渴望和对外面世界美好的向往，更是对送书送学具的叔叔阿姨们的一片</w:t>
      </w:r>
      <w:r>
        <w:rPr>
          <w:rFonts w:hint="eastAsia"/>
          <w:sz w:val="28"/>
          <w:szCs w:val="28"/>
        </w:rPr>
        <w:t>感恩之心！</w:t>
      </w:r>
    </w:p>
    <w:p>
      <w:pPr>
        <w:ind w:firstLine="560" w:firstLineChars="200"/>
        <w:rPr>
          <w:sz w:val="28"/>
          <w:szCs w:val="28"/>
        </w:rPr>
      </w:pPr>
      <w:r>
        <w:rPr>
          <w:rFonts w:hint="eastAsia"/>
          <w:sz w:val="28"/>
          <w:szCs w:val="28"/>
        </w:rPr>
        <w:t>真切体悟，深切感知！参加捐赠活动后，公司组织员工做了专题分享，通过现场拍摄孩子们学习情况、校舍情况、捐赠现场互动的视频及照片传达给捐款的各分公司和个人，让大家同步感受捐赠现场的热切，孩子们热泪盈盈的真诚，广泛宣传善行捐赠的重要意义！公司也发了一期专题公众号文章，加大宣传力度，让更多的爱心人士有机会参与进来，给山区的孩子们送去温暖和希望，让孩子们幼小的心灵可以感受到世间有真情，人间有大爱！</w:t>
      </w:r>
    </w:p>
    <w:p>
      <w:pPr>
        <w:ind w:firstLine="560" w:firstLineChars="200"/>
        <w:rPr>
          <w:sz w:val="28"/>
          <w:szCs w:val="28"/>
        </w:rPr>
      </w:pPr>
      <w:r>
        <w:rPr>
          <w:rFonts w:hint="eastAsia"/>
          <w:sz w:val="28"/>
          <w:szCs w:val="28"/>
        </w:rPr>
        <w:t>近期公司还在策划了一个特别活动，假期将至，我们在寒假期间将组织公司员工的孩子统一观看捐赠视频及照片，发起“我们与灾区孩子心连心”的活动，当时在捐赠现场有部分孩子恋恋不舍地留下了姓名和联系方式，我们也会鼓励自己的孩子和灾区孩子联系形成互动，同在一片蓝天下，川藏北京心连心！每个孩子是祖国的未来，他们是天上的星星，应该让他闪闪发亮；奉献爱心、热心公益，从娃娃抓起！诚如我们在公司宣传活动中提出的：公益，是一道微光，在暗夜中照亮人们前行的方向；公益，是每个人的信念，送人玫瑰之手历久犹有余香；公益，是我们的一份责任，从不以善小而不为。一份份平凡的付出铸就了生命的绽放，一次次举手之劳成就了大千世界的美好。它很小，有如长江之水最终汇聚成长江之壮美；它很大，穿越悬崖断壁用的却是滴水穿石之功；它很远，历时五千年悠悠文明却回首即现。公益如梦，薪火永传，为我们每个人的付出与利他之心点赞喝彩！</w:t>
      </w:r>
    </w:p>
    <w:p>
      <w:pPr>
        <w:ind w:firstLine="560" w:firstLineChars="200"/>
        <w:rPr>
          <w:sz w:val="28"/>
          <w:szCs w:val="28"/>
        </w:rPr>
      </w:pPr>
      <w:r>
        <w:rPr>
          <w:rFonts w:hint="eastAsia"/>
          <w:sz w:val="28"/>
          <w:szCs w:val="28"/>
        </w:rPr>
        <w:t>在全面贯彻《国务院办公厅关于推进社会公益事业建设领域政府信息公开的意见》</w:t>
      </w:r>
      <w:r>
        <w:rPr>
          <w:rFonts w:hint="eastAsia"/>
          <w:sz w:val="28"/>
          <w:szCs w:val="28"/>
          <w:lang w:val="en-US" w:eastAsia="zh-CN"/>
        </w:rPr>
        <w:t>精神</w:t>
      </w:r>
      <w:r>
        <w:rPr>
          <w:rFonts w:hint="eastAsia"/>
          <w:sz w:val="28"/>
          <w:szCs w:val="28"/>
        </w:rPr>
        <w:t>下，习近平总书记提出“扶贫先扶志，扶贫必扶智”是新时期坚决打赢脱贫攻坚战的新理论之一，习总书记多次强调：“让贫困地区的孩子们接受良好教育，是扶贫开发的重要任务，也是阻断贫困代际传递的重要途径”、“革命老区、贫困地区要脱贫致富，从根儿上还是要把教育抓好”、“要让贫困家庭的孩子都能接受公平的有质量的教育，一定要让孩子们在家门口享受到优质教育！”等教育措施。在国家倡导加大力度发展贫困地区的教育水平、教育资源的大环境下，我们定当积极响应全力支持，迫切希望通过这一系列的捐助行动，表达我们招投标造价行业人对贫困地区教育发展的关切之情，为振兴地方教育事业尽一点微薄之力。 希望通过我们的努力为孩子们搭建起一座通往未来的桥梁。</w:t>
      </w:r>
    </w:p>
    <w:p>
      <w:pPr>
        <w:ind w:firstLine="560" w:firstLineChars="200"/>
        <w:rPr>
          <w:sz w:val="28"/>
          <w:szCs w:val="28"/>
        </w:rPr>
      </w:pPr>
      <w:r>
        <w:rPr>
          <w:rFonts w:hint="eastAsia"/>
          <w:sz w:val="28"/>
          <w:szCs w:val="28"/>
        </w:rPr>
        <w:t> 今后，公司会密切关注协会发出的爱心助学号召，参与更多捐助的活动，不断地对贫困地区发展教育事业提供支持和帮助！</w:t>
      </w:r>
      <w:r>
        <w:rPr>
          <w:rFonts w:hint="eastAsia"/>
          <w:sz w:val="28"/>
          <w:szCs w:val="28"/>
          <w:lang w:val="en-US" w:eastAsia="zh-CN"/>
        </w:rPr>
        <w:t>非常</w:t>
      </w:r>
      <w:r>
        <w:rPr>
          <w:rFonts w:hint="eastAsia"/>
          <w:sz w:val="28"/>
          <w:szCs w:val="28"/>
        </w:rPr>
        <w:t>感谢协会和公益机构所搭建的这个平台，是对我们心灵的一次提炼，给予我们一次修习的机会</w:t>
      </w:r>
      <w:r>
        <w:rPr>
          <w:rFonts w:hint="eastAsia"/>
          <w:sz w:val="28"/>
          <w:szCs w:val="28"/>
          <w:lang w:eastAsia="zh-CN"/>
        </w:rPr>
        <w:t>！</w:t>
      </w:r>
      <w:r>
        <w:rPr>
          <w:rFonts w:hint="eastAsia"/>
          <w:sz w:val="28"/>
          <w:szCs w:val="28"/>
        </w:rPr>
        <w:t>我们将坚持不懈的继续努力，顺应行业领导，做好本职工作的同时，坚守自己的社会责任与担当！</w:t>
      </w:r>
    </w:p>
    <w:p>
      <w:pPr>
        <w:ind w:firstLine="560" w:firstLineChars="200"/>
        <w:rPr>
          <w:sz w:val="28"/>
          <w:szCs w:val="28"/>
        </w:rPr>
      </w:pPr>
      <w:r>
        <w:rPr>
          <w:rFonts w:hint="eastAsia"/>
          <w:sz w:val="28"/>
          <w:szCs w:val="28"/>
        </w:rPr>
        <w:t>最后祝愿大家工作顺利。</w:t>
      </w:r>
    </w:p>
    <w:p>
      <w:pPr>
        <w:ind w:firstLine="560" w:firstLineChars="200"/>
        <w:rPr>
          <w:sz w:val="28"/>
          <w:szCs w:val="28"/>
        </w:rPr>
      </w:pPr>
      <w:r>
        <w:rPr>
          <w:rFonts w:hint="eastAsia"/>
          <w:sz w:val="28"/>
          <w:szCs w:val="28"/>
        </w:rPr>
        <w:t>谢谢大家！</w:t>
      </w:r>
    </w:p>
    <w:p>
      <w:pPr>
        <w:ind w:firstLine="560" w:firstLineChars="200"/>
        <w:rPr>
          <w:sz w:val="28"/>
          <w:szCs w:val="28"/>
        </w:rPr>
      </w:pPr>
    </w:p>
    <w:p>
      <w:pPr>
        <w:ind w:firstLine="560" w:firstLineChars="200"/>
        <w:rPr>
          <w:sz w:val="28"/>
          <w:szCs w:val="28"/>
        </w:rPr>
      </w:pPr>
    </w:p>
    <w:p>
      <w:pPr>
        <w:ind w:firstLine="560" w:firstLineChars="200"/>
        <w:jc w:val="right"/>
        <w:rPr>
          <w:sz w:val="28"/>
          <w:szCs w:val="28"/>
        </w:rPr>
      </w:pPr>
      <w:r>
        <w:rPr>
          <w:rFonts w:hint="eastAsia"/>
          <w:sz w:val="28"/>
          <w:szCs w:val="28"/>
        </w:rPr>
        <w:t>2021年12月17日</w:t>
      </w:r>
    </w:p>
    <w:p>
      <w:pPr>
        <w:ind w:firstLine="560" w:firstLineChars="200"/>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C76"/>
    <w:rsid w:val="00382AEE"/>
    <w:rsid w:val="00470C6C"/>
    <w:rsid w:val="008322D6"/>
    <w:rsid w:val="0086129A"/>
    <w:rsid w:val="008D6C76"/>
    <w:rsid w:val="00CE7895"/>
    <w:rsid w:val="074E4034"/>
    <w:rsid w:val="0B3D39AE"/>
    <w:rsid w:val="0CDB347F"/>
    <w:rsid w:val="1FF16DE9"/>
    <w:rsid w:val="24917580"/>
    <w:rsid w:val="30B67061"/>
    <w:rsid w:val="33835B53"/>
    <w:rsid w:val="4AFA4DF1"/>
    <w:rsid w:val="4E636855"/>
    <w:rsid w:val="5495528E"/>
    <w:rsid w:val="5ECE0514"/>
    <w:rsid w:val="70051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307</Words>
  <Characters>1750</Characters>
  <Lines>14</Lines>
  <Paragraphs>4</Paragraphs>
  <TotalTime>2</TotalTime>
  <ScaleCrop>false</ScaleCrop>
  <LinksUpToDate>false</LinksUpToDate>
  <CharactersWithSpaces>2053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2021-12-13T03:44:00Z</dcterms:created>
  <dc:creator>qianjr</dc:creator>
  <cp:lastModifiedBy>Administrator</cp:lastModifiedBy>
  <dcterms:modified xsi:type="dcterms:W3CDTF">2021-12-21T03:23:41Z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AC798DFBFEF642B598F32CD3FB7FF6B9</vt:lpwstr>
  </property>
</Properties>
</file>