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60"/>
        </w:tabs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附件</w:t>
      </w:r>
    </w:p>
    <w:p>
      <w:pPr>
        <w:spacing w:line="220" w:lineRule="atLeas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ascii="仿宋_GB2312" w:hAnsi="宋体" w:eastAsia="仿宋_GB2312"/>
          <w:b/>
          <w:sz w:val="32"/>
          <w:szCs w:val="32"/>
        </w:rPr>
        <w:t>201</w:t>
      </w:r>
      <w:r>
        <w:rPr>
          <w:rFonts w:hint="eastAsia" w:ascii="仿宋_GB2312" w:hAnsi="宋体" w:eastAsia="仿宋_GB2312"/>
          <w:b/>
          <w:sz w:val="32"/>
          <w:szCs w:val="32"/>
        </w:rPr>
        <w:t>9年度一级造价工程师职业资格考试</w:t>
      </w:r>
      <w:r>
        <w:rPr>
          <w:rFonts w:ascii="仿宋_GB2312" w:hAnsi="宋体" w:eastAsia="仿宋_GB2312"/>
          <w:b/>
          <w:sz w:val="32"/>
          <w:szCs w:val="32"/>
        </w:rPr>
        <w:t xml:space="preserve"> </w:t>
      </w:r>
    </w:p>
    <w:p>
      <w:pPr>
        <w:tabs>
          <w:tab w:val="left" w:pos="993"/>
        </w:tabs>
        <w:spacing w:before="312" w:beforeLines="100" w:after="312" w:afterLines="100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精讲班报名回执表</w:t>
      </w:r>
    </w:p>
    <w:p>
      <w:pPr>
        <w:spacing w:after="468" w:afterLines="150"/>
        <w:rPr>
          <w:rFonts w:ascii="仿宋_GB2312" w:hAnsi="宋体" w:eastAsia="仿宋_GB2312" w:cs="宋体"/>
          <w:b/>
          <w:bCs/>
          <w:color w:val="00000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00000"/>
          <w:szCs w:val="21"/>
        </w:rPr>
        <w:t xml:space="preserve">单位名称：                                        </w:t>
      </w:r>
      <w:r>
        <w:rPr>
          <w:rFonts w:hint="eastAsia" w:ascii="仿宋_GB2312" w:hAnsi="宋体" w:eastAsia="仿宋_GB2312" w:cs="宋体"/>
          <w:b/>
          <w:bCs/>
          <w:color w:val="000000"/>
          <w:sz w:val="24"/>
          <w:szCs w:val="24"/>
        </w:rPr>
        <w:t>是否是单位会员： □是   □否</w:t>
      </w:r>
    </w:p>
    <w:p>
      <w:pPr>
        <w:spacing w:after="468" w:afterLines="150"/>
        <w:rPr>
          <w:rFonts w:ascii="仿宋_GB2312" w:hAnsi="宋体" w:eastAsia="仿宋_GB2312" w:cs="宋体"/>
          <w:b/>
          <w:bCs/>
          <w:color w:val="00000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00000"/>
          <w:szCs w:val="21"/>
        </w:rPr>
        <w:t>联系人：               联系电话：                     邮箱：</w:t>
      </w:r>
    </w:p>
    <w:tbl>
      <w:tblPr>
        <w:tblStyle w:val="2"/>
        <w:tblW w:w="880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638"/>
        <w:gridCol w:w="1060"/>
        <w:gridCol w:w="1060"/>
        <w:gridCol w:w="638"/>
        <w:gridCol w:w="846"/>
        <w:gridCol w:w="846"/>
        <w:gridCol w:w="952"/>
        <w:gridCol w:w="952"/>
        <w:gridCol w:w="1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3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63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0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联系方式</w:t>
            </w:r>
          </w:p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（手机）</w:t>
            </w:r>
          </w:p>
        </w:tc>
        <w:tc>
          <w:tcPr>
            <w:tcW w:w="529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参加培训科目（打√）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工程造价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6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工程</w:t>
            </w:r>
          </w:p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计价</w:t>
            </w: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工程技术与计量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工程造价案例分析</w:t>
            </w:r>
          </w:p>
        </w:tc>
        <w:tc>
          <w:tcPr>
            <w:tcW w:w="11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（个人会员编号）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土建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安装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土建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安装</w:t>
            </w:r>
          </w:p>
        </w:tc>
        <w:tc>
          <w:tcPr>
            <w:tcW w:w="117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  <w:t>…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</w:tr>
    </w:tbl>
    <w:p>
      <w:pPr>
        <w:pStyle w:val="4"/>
        <w:widowControl w:val="0"/>
        <w:spacing w:line="500" w:lineRule="exact"/>
        <w:ind w:firstLine="0" w:firstLineChars="0"/>
        <w:jc w:val="both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1.现场交费的请详细填写报名回执表信息，携带一份至交费现场。 </w:t>
      </w:r>
    </w:p>
    <w:p>
      <w:pPr>
        <w:pStyle w:val="4"/>
        <w:widowControl w:val="0"/>
        <w:spacing w:line="500" w:lineRule="exact"/>
        <w:ind w:firstLine="0" w:firstLineChars="0"/>
        <w:jc w:val="both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2.如报名人数较多，请于表格后自行添加。</w:t>
      </w:r>
    </w:p>
    <w:tbl>
      <w:tblPr>
        <w:tblStyle w:val="2"/>
        <w:tblpPr w:leftFromText="180" w:rightFromText="180" w:vertAnchor="text" w:horzAnchor="margin" w:tblpXSpec="center" w:tblpY="158"/>
        <w:tblW w:w="8924" w:type="dxa"/>
        <w:jc w:val="center"/>
        <w:tblInd w:w="-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6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92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增值税专用发票信息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FF0000"/>
                <w:sz w:val="22"/>
                <w:szCs w:val="22"/>
              </w:rPr>
              <w:t>全部信息均需要与单位财务确认无误，保证填写正确。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after="50" w:line="38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开发票单位名称：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单位地址、电话：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开户银行、账号：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after="50" w:line="380" w:lineRule="exact"/>
              <w:jc w:val="left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发票快递信息：</w:t>
            </w:r>
          </w:p>
        </w:tc>
        <w:tc>
          <w:tcPr>
            <w:tcW w:w="6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924" w:type="dxa"/>
            <w:gridSpan w:val="2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增值税普通发票信息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default" w:ascii="仿宋" w:hAnsi="仿宋" w:eastAsia="仿宋" w:cs="仿宋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开发票单位名称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：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hint="default" w:ascii="仿宋" w:hAnsi="仿宋" w:eastAsia="仿宋" w:cs="仿宋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纳税人识别号：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9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after="50" w:line="380" w:lineRule="exact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发票快递信息：</w:t>
            </w:r>
          </w:p>
        </w:tc>
        <w:tc>
          <w:tcPr>
            <w:tcW w:w="6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522C8"/>
    <w:rsid w:val="2015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2019-06-05T03:24:00Z</dcterms:created>
  <dc:creator>user</dc:creator>
  <cp:lastModifiedBy>user</cp:lastModifiedBy>
  <dcterms:modified xsi:type="dcterms:W3CDTF">2019-06-05T03:25:22Z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